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4E9F69" w14:textId="77777777" w:rsidR="000D011F" w:rsidRDefault="00000000">
      <w:pPr>
        <w:pStyle w:val="Heading1"/>
        <w:spacing w:line="480" w:lineRule="auto"/>
        <w:jc w:val="center"/>
        <w:rPr>
          <w:b/>
          <w:sz w:val="26"/>
          <w:szCs w:val="26"/>
        </w:rPr>
      </w:pPr>
      <w:bookmarkStart w:id="0" w:name="_rkogpw759h9x" w:colFirst="0" w:colLast="0"/>
      <w:bookmarkEnd w:id="0"/>
      <w:r>
        <w:rPr>
          <w:rFonts w:ascii="Google Sans Text" w:eastAsia="Google Sans Text" w:hAnsi="Google Sans Text" w:cs="Google Sans Text"/>
        </w:rPr>
        <w:t xml:space="preserve">Cybersecurity Incident Report: Network Traffic Analysis </w:t>
      </w:r>
    </w:p>
    <w:tbl>
      <w:tblPr>
        <w:tblStyle w:val="a"/>
        <w:tblW w:w="87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5"/>
      </w:tblGrid>
      <w:tr w:rsidR="000D011F" w14:paraId="32BED2AF" w14:textId="77777777">
        <w:trPr>
          <w:trHeight w:val="440"/>
        </w:trPr>
        <w:tc>
          <w:tcPr>
            <w:tcW w:w="8715" w:type="dxa"/>
            <w:shd w:val="clear" w:color="auto" w:fill="CFE2F3"/>
            <w:tcMar>
              <w:top w:w="100" w:type="dxa"/>
              <w:left w:w="100" w:type="dxa"/>
              <w:bottom w:w="100" w:type="dxa"/>
              <w:right w:w="100" w:type="dxa"/>
            </w:tcMar>
          </w:tcPr>
          <w:p w14:paraId="5146522A" w14:textId="77777777" w:rsidR="000D011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Part 1: Provide a summary of the problem found in the </w:t>
            </w:r>
            <w:proofErr w:type="spellStart"/>
            <w:r>
              <w:rPr>
                <w:rFonts w:ascii="Google Sans" w:eastAsia="Google Sans" w:hAnsi="Google Sans" w:cs="Google Sans"/>
                <w:sz w:val="24"/>
                <w:szCs w:val="24"/>
              </w:rPr>
              <w:t>tcpdump</w:t>
            </w:r>
            <w:proofErr w:type="spellEnd"/>
            <w:r>
              <w:rPr>
                <w:rFonts w:ascii="Google Sans" w:eastAsia="Google Sans" w:hAnsi="Google Sans" w:cs="Google Sans"/>
                <w:sz w:val="24"/>
                <w:szCs w:val="24"/>
              </w:rPr>
              <w:t xml:space="preserve"> log</w:t>
            </w:r>
          </w:p>
          <w:p w14:paraId="11CAF8FE" w14:textId="77777777" w:rsidR="000D011F" w:rsidRDefault="000D011F">
            <w:pPr>
              <w:widowControl w:val="0"/>
              <w:spacing w:line="240" w:lineRule="auto"/>
              <w:rPr>
                <w:rFonts w:ascii="Google Sans" w:eastAsia="Google Sans" w:hAnsi="Google Sans" w:cs="Google Sans"/>
                <w:sz w:val="24"/>
                <w:szCs w:val="24"/>
              </w:rPr>
            </w:pPr>
          </w:p>
        </w:tc>
      </w:tr>
      <w:tr w:rsidR="000D011F" w14:paraId="2AE3C9DB" w14:textId="77777777">
        <w:trPr>
          <w:trHeight w:val="300"/>
        </w:trPr>
        <w:tc>
          <w:tcPr>
            <w:tcW w:w="8715" w:type="dxa"/>
            <w:vMerge w:val="restart"/>
            <w:tcMar>
              <w:top w:w="100" w:type="dxa"/>
              <w:left w:w="100" w:type="dxa"/>
              <w:bottom w:w="100" w:type="dxa"/>
              <w:right w:w="100" w:type="dxa"/>
            </w:tcMar>
          </w:tcPr>
          <w:p w14:paraId="5DA55612" w14:textId="32ACDA62" w:rsidR="000D011F" w:rsidRDefault="002459C1">
            <w:pPr>
              <w:widowControl w:val="0"/>
              <w:spacing w:line="240" w:lineRule="auto"/>
              <w:rPr>
                <w:rFonts w:ascii="Google Sans" w:eastAsia="Google Sans" w:hAnsi="Google Sans" w:cs="Google Sans"/>
                <w:sz w:val="24"/>
                <w:szCs w:val="24"/>
              </w:rPr>
            </w:pPr>
            <w:r w:rsidRPr="002459C1">
              <w:rPr>
                <w:rFonts w:ascii="Google Sans" w:eastAsia="Google Sans" w:hAnsi="Google Sans" w:cs="Google Sans"/>
                <w:sz w:val="24"/>
                <w:szCs w:val="24"/>
              </w:rPr>
              <w:t xml:space="preserve">The DNS request to resolve </w:t>
            </w:r>
            <w:r w:rsidRPr="002459C1">
              <w:rPr>
                <w:rFonts w:ascii="Google Sans" w:eastAsia="Google Sans" w:hAnsi="Google Sans" w:cs="Google Sans"/>
                <w:i/>
                <w:iCs/>
                <w:sz w:val="24"/>
                <w:szCs w:val="24"/>
              </w:rPr>
              <w:t>yummyrecipesforme.com</w:t>
            </w:r>
            <w:r w:rsidRPr="002459C1">
              <w:rPr>
                <w:rFonts w:ascii="Google Sans" w:eastAsia="Google Sans" w:hAnsi="Google Sans" w:cs="Google Sans"/>
                <w:sz w:val="24"/>
                <w:szCs w:val="24"/>
              </w:rPr>
              <w:t xml:space="preserve"> used the UDP protocol, but the DNS server responded with an ICMP error: “</w:t>
            </w:r>
            <w:proofErr w:type="spellStart"/>
            <w:r w:rsidRPr="002459C1">
              <w:rPr>
                <w:rFonts w:ascii="Google Sans" w:eastAsia="Google Sans" w:hAnsi="Google Sans" w:cs="Google Sans"/>
                <w:b/>
                <w:bCs/>
                <w:sz w:val="24"/>
                <w:szCs w:val="24"/>
              </w:rPr>
              <w:t>udp</w:t>
            </w:r>
            <w:proofErr w:type="spellEnd"/>
            <w:r w:rsidRPr="002459C1">
              <w:rPr>
                <w:rFonts w:ascii="Google Sans" w:eastAsia="Google Sans" w:hAnsi="Google Sans" w:cs="Google Sans"/>
                <w:b/>
                <w:bCs/>
                <w:sz w:val="24"/>
                <w:szCs w:val="24"/>
              </w:rPr>
              <w:t xml:space="preserve"> port 53 unreachable</w:t>
            </w:r>
            <w:r w:rsidRPr="002459C1">
              <w:rPr>
                <w:rFonts w:ascii="Google Sans" w:eastAsia="Google Sans" w:hAnsi="Google Sans" w:cs="Google Sans"/>
                <w:sz w:val="24"/>
                <w:szCs w:val="24"/>
              </w:rPr>
              <w:t xml:space="preserve">.” Since port 53 handles DNS traffic, this indicates a DNS server issue. The outgoing UDP message includes </w:t>
            </w:r>
            <w:r>
              <w:rPr>
                <w:rFonts w:ascii="Google Sans" w:eastAsia="Google Sans" w:hAnsi="Google Sans" w:cs="Google Sans"/>
                <w:sz w:val="24"/>
                <w:szCs w:val="24"/>
              </w:rPr>
              <w:t xml:space="preserve">multiple </w:t>
            </w:r>
            <w:r w:rsidRPr="002459C1">
              <w:rPr>
                <w:rFonts w:ascii="Google Sans" w:eastAsia="Google Sans" w:hAnsi="Google Sans" w:cs="Google Sans"/>
                <w:sz w:val="24"/>
                <w:szCs w:val="24"/>
              </w:rPr>
              <w:t>flags</w:t>
            </w:r>
            <w:r>
              <w:rPr>
                <w:rFonts w:ascii="Google Sans" w:eastAsia="Google Sans" w:hAnsi="Google Sans" w:cs="Google Sans"/>
                <w:sz w:val="24"/>
                <w:szCs w:val="24"/>
              </w:rPr>
              <w:t xml:space="preserve">, </w:t>
            </w:r>
            <w:r w:rsidRPr="002459C1">
              <w:rPr>
                <w:rFonts w:ascii="Google Sans" w:eastAsia="Google Sans" w:hAnsi="Google Sans" w:cs="Google Sans"/>
                <w:sz w:val="24"/>
                <w:szCs w:val="24"/>
              </w:rPr>
              <w:t>further confirming a problem with DNS resolution. Based on the ICMP response and message flags, it's highly likely the DNS server is unresponsive.</w:t>
            </w:r>
          </w:p>
        </w:tc>
      </w:tr>
      <w:tr w:rsidR="000D011F" w14:paraId="0E8A2ACD" w14:textId="77777777">
        <w:trPr>
          <w:trHeight w:val="515"/>
        </w:trPr>
        <w:tc>
          <w:tcPr>
            <w:tcW w:w="8715" w:type="dxa"/>
            <w:vMerge/>
            <w:tcMar>
              <w:top w:w="100" w:type="dxa"/>
              <w:left w:w="100" w:type="dxa"/>
              <w:bottom w:w="100" w:type="dxa"/>
              <w:right w:w="100" w:type="dxa"/>
            </w:tcMar>
          </w:tcPr>
          <w:p w14:paraId="7FC39DD0" w14:textId="77777777" w:rsidR="000D011F" w:rsidRDefault="000D011F">
            <w:pPr>
              <w:widowControl w:val="0"/>
              <w:spacing w:line="240" w:lineRule="auto"/>
              <w:rPr>
                <w:sz w:val="24"/>
                <w:szCs w:val="24"/>
              </w:rPr>
            </w:pPr>
          </w:p>
        </w:tc>
      </w:tr>
    </w:tbl>
    <w:p w14:paraId="6598C639" w14:textId="77777777" w:rsidR="000D011F" w:rsidRDefault="000D011F">
      <w:pPr>
        <w:spacing w:line="480" w:lineRule="auto"/>
        <w:rPr>
          <w:rFonts w:ascii="Google Sans" w:eastAsia="Google Sans" w:hAnsi="Google Sans" w:cs="Google Sans"/>
          <w:b/>
          <w:color w:val="38761D"/>
          <w:sz w:val="26"/>
          <w:szCs w:val="26"/>
        </w:rPr>
      </w:pPr>
    </w:p>
    <w:tbl>
      <w:tblPr>
        <w:tblStyle w:val="a0"/>
        <w:tblW w:w="87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5"/>
      </w:tblGrid>
      <w:tr w:rsidR="000D011F" w14:paraId="6B8C8C3D" w14:textId="77777777">
        <w:trPr>
          <w:trHeight w:val="470"/>
        </w:trPr>
        <w:tc>
          <w:tcPr>
            <w:tcW w:w="8715" w:type="dxa"/>
            <w:shd w:val="clear" w:color="auto" w:fill="CFE2F3"/>
            <w:tcMar>
              <w:top w:w="100" w:type="dxa"/>
              <w:left w:w="100" w:type="dxa"/>
              <w:bottom w:w="100" w:type="dxa"/>
              <w:right w:w="100" w:type="dxa"/>
            </w:tcMar>
          </w:tcPr>
          <w:p w14:paraId="30F96B0D" w14:textId="77777777" w:rsidR="000D011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Part 2: Explain your analysis of the data and provide at least one cause of the incident.</w:t>
            </w:r>
          </w:p>
        </w:tc>
      </w:tr>
      <w:tr w:rsidR="000D011F" w14:paraId="6367AAA3" w14:textId="77777777">
        <w:trPr>
          <w:trHeight w:val="1160"/>
        </w:trPr>
        <w:tc>
          <w:tcPr>
            <w:tcW w:w="8715" w:type="dxa"/>
            <w:tcMar>
              <w:top w:w="100" w:type="dxa"/>
              <w:left w:w="100" w:type="dxa"/>
              <w:bottom w:w="100" w:type="dxa"/>
              <w:right w:w="100" w:type="dxa"/>
            </w:tcMar>
          </w:tcPr>
          <w:p w14:paraId="09ECFB0C" w14:textId="173F5221" w:rsidR="000D011F" w:rsidRPr="002459C1" w:rsidRDefault="002459C1">
            <w:pPr>
              <w:widowControl w:val="0"/>
              <w:spacing w:line="240" w:lineRule="auto"/>
              <w:rPr>
                <w:rFonts w:ascii="Google Sans" w:eastAsia="Google Sans" w:hAnsi="Google Sans" w:cs="Google Sans"/>
                <w:sz w:val="24"/>
                <w:szCs w:val="24"/>
                <w:lang w:val="en-US"/>
              </w:rPr>
            </w:pPr>
            <w:r w:rsidRPr="002459C1">
              <w:rPr>
                <w:rFonts w:ascii="Google Sans" w:eastAsia="Google Sans" w:hAnsi="Google Sans" w:cs="Google Sans"/>
                <w:sz w:val="24"/>
                <w:szCs w:val="24"/>
                <w:lang w:val="en-US"/>
              </w:rPr>
              <w:t xml:space="preserve">The incident occurred today at 1:24 p.m., when customers reported receiving a “destination port unreachable” error while trying to access </w:t>
            </w:r>
            <w:r w:rsidRPr="002459C1">
              <w:rPr>
                <w:rFonts w:ascii="Google Sans" w:eastAsia="Google Sans" w:hAnsi="Google Sans" w:cs="Google Sans"/>
                <w:i/>
                <w:iCs/>
                <w:sz w:val="24"/>
                <w:szCs w:val="24"/>
                <w:lang w:val="en-US"/>
              </w:rPr>
              <w:t>yummyrecipesforme.com</w:t>
            </w:r>
            <w:r w:rsidRPr="002459C1">
              <w:rPr>
                <w:rFonts w:ascii="Google Sans" w:eastAsia="Google Sans" w:hAnsi="Google Sans" w:cs="Google Sans"/>
                <w:sz w:val="24"/>
                <w:szCs w:val="24"/>
                <w:lang w:val="en-US"/>
              </w:rPr>
              <w:t xml:space="preserve">. The cybersecurity team is actively investigating to restore access. Packet sniffing using </w:t>
            </w:r>
            <w:proofErr w:type="spellStart"/>
            <w:r w:rsidRPr="002459C1">
              <w:rPr>
                <w:rFonts w:ascii="Google Sans" w:eastAsia="Google Sans" w:hAnsi="Google Sans" w:cs="Google Sans"/>
                <w:sz w:val="24"/>
                <w:szCs w:val="24"/>
                <w:lang w:val="en-US"/>
              </w:rPr>
              <w:t>tcpdump</w:t>
            </w:r>
            <w:proofErr w:type="spellEnd"/>
            <w:r w:rsidRPr="002459C1">
              <w:rPr>
                <w:rFonts w:ascii="Google Sans" w:eastAsia="Google Sans" w:hAnsi="Google Sans" w:cs="Google Sans"/>
                <w:sz w:val="24"/>
                <w:szCs w:val="24"/>
                <w:lang w:val="en-US"/>
              </w:rPr>
              <w:t xml:space="preserve"> revealed that DNS port 53 is unreachable. The next step is to determine whether the DNS server is down or if firewall rules are blocking traffic to port 53. Possible causes include a Denial of Service (DoS) attack or DNS server misconfiguration.</w:t>
            </w:r>
          </w:p>
        </w:tc>
      </w:tr>
    </w:tbl>
    <w:p w14:paraId="1B0A20A9" w14:textId="77777777" w:rsidR="000D011F" w:rsidRDefault="000D011F">
      <w:pPr>
        <w:spacing w:after="200"/>
        <w:rPr>
          <w:b/>
        </w:rPr>
      </w:pPr>
    </w:p>
    <w:p w14:paraId="6E93A705" w14:textId="77777777" w:rsidR="000D011F" w:rsidRDefault="000D011F"/>
    <w:sectPr w:rsidR="000D011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oogle Sans Text">
    <w:charset w:val="00"/>
    <w:family w:val="auto"/>
    <w:pitch w:val="default"/>
    <w:embedRegular r:id="rId1" w:fontKey="{740BAA89-0487-4D74-A300-543F11CCE364}"/>
  </w:font>
  <w:font w:name="Google Sans">
    <w:charset w:val="00"/>
    <w:family w:val="auto"/>
    <w:pitch w:val="default"/>
    <w:embedRegular r:id="rId2" w:fontKey="{6D25CAE5-F4EA-4333-8BE6-E33BC696F5FC}"/>
    <w:embedBold r:id="rId3" w:fontKey="{22C7F886-F0A0-42D7-983F-6193A71416F0}"/>
    <w:embedItalic r:id="rId4" w:fontKey="{96F037B1-ABB6-42C8-90AE-A9F32A869795}"/>
  </w:font>
  <w:font w:name="Calibri">
    <w:panose1 w:val="020F0502020204030204"/>
    <w:charset w:val="00"/>
    <w:family w:val="swiss"/>
    <w:pitch w:val="variable"/>
    <w:sig w:usb0="E4002EFF" w:usb1="C200247B" w:usb2="00000009" w:usb3="00000000" w:csb0="000001FF" w:csb1="00000000"/>
    <w:embedRegular r:id="rId5" w:fontKey="{ACF1D402-50D6-43F9-84C5-794DEE928346}"/>
  </w:font>
  <w:font w:name="Cambria">
    <w:panose1 w:val="02040503050406030204"/>
    <w:charset w:val="00"/>
    <w:family w:val="roman"/>
    <w:pitch w:val="variable"/>
    <w:sig w:usb0="E00006FF" w:usb1="420024FF" w:usb2="02000000" w:usb3="00000000" w:csb0="0000019F" w:csb1="00000000"/>
    <w:embedRegular r:id="rId6" w:fontKey="{E5534BE0-3995-4F4A-91E2-462BDEE724E7}"/>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11F"/>
    <w:rsid w:val="000D011F"/>
    <w:rsid w:val="002459C1"/>
    <w:rsid w:val="00CB2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4F27F"/>
  <w15:docId w15:val="{B174FCDE-0360-4804-9EF0-F9B480079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485754">
      <w:bodyDiv w:val="1"/>
      <w:marLeft w:val="0"/>
      <w:marRight w:val="0"/>
      <w:marTop w:val="0"/>
      <w:marBottom w:val="0"/>
      <w:divBdr>
        <w:top w:val="none" w:sz="0" w:space="0" w:color="auto"/>
        <w:left w:val="none" w:sz="0" w:space="0" w:color="auto"/>
        <w:bottom w:val="none" w:sz="0" w:space="0" w:color="auto"/>
        <w:right w:val="none" w:sz="0" w:space="0" w:color="auto"/>
      </w:divBdr>
    </w:div>
    <w:div w:id="1478034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170</Words>
  <Characters>973</Characters>
  <Application>Microsoft Office Word</Application>
  <DocSecurity>0</DocSecurity>
  <Lines>8</Lines>
  <Paragraphs>2</Paragraphs>
  <ScaleCrop>false</ScaleCrop>
  <Company/>
  <LinksUpToDate>false</LinksUpToDate>
  <CharactersWithSpaces>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Simsek, Huseyin</cp:lastModifiedBy>
  <cp:revision>2</cp:revision>
  <dcterms:created xsi:type="dcterms:W3CDTF">2025-08-04T18:48:00Z</dcterms:created>
  <dcterms:modified xsi:type="dcterms:W3CDTF">2025-08-04T18:48:00Z</dcterms:modified>
</cp:coreProperties>
</file>